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58E" w:rsidRPr="001B458E" w:rsidRDefault="001B458E" w:rsidP="001B458E">
      <w:pPr>
        <w:widowControl/>
        <w:shd w:val="clear" w:color="auto" w:fill="FFFFFF"/>
        <w:spacing w:line="840" w:lineRule="atLeast"/>
        <w:jc w:val="center"/>
        <w:outlineLvl w:val="0"/>
        <w:rPr>
          <w:rFonts w:ascii="微软雅黑" w:eastAsia="微软雅黑" w:hAnsi="微软雅黑" w:cs="宋体"/>
          <w:color w:val="333333"/>
          <w:kern w:val="36"/>
          <w:sz w:val="36"/>
          <w:szCs w:val="36"/>
        </w:rPr>
      </w:pPr>
      <w:r w:rsidRPr="001B458E">
        <w:rPr>
          <w:rFonts w:ascii="微软雅黑" w:eastAsia="微软雅黑" w:hAnsi="微软雅黑" w:cs="宋体" w:hint="eastAsia"/>
          <w:color w:val="333333"/>
          <w:kern w:val="36"/>
          <w:sz w:val="36"/>
          <w:szCs w:val="36"/>
        </w:rPr>
        <w:t>中共中央办公厅 国务院办公厅印发《关于深化新时代学校思想政治理论课改革创新的若干意见》</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为深入贯彻落</w:t>
      </w:r>
      <w:proofErr w:type="gramStart"/>
      <w:r w:rsidRPr="00087DE3">
        <w:rPr>
          <w:rFonts w:ascii="宋体" w:eastAsia="宋体" w:hAnsi="宋体" w:cs="宋体" w:hint="eastAsia"/>
          <w:color w:val="333333"/>
          <w:kern w:val="0"/>
          <w:sz w:val="28"/>
          <w:szCs w:val="28"/>
        </w:rPr>
        <w:t>实习近</w:t>
      </w:r>
      <w:proofErr w:type="gramEnd"/>
      <w:r w:rsidRPr="00087DE3">
        <w:rPr>
          <w:rFonts w:ascii="宋体" w:eastAsia="宋体" w:hAnsi="宋体" w:cs="宋体" w:hint="eastAsia"/>
          <w:color w:val="333333"/>
          <w:kern w:val="0"/>
          <w:sz w:val="28"/>
          <w:szCs w:val="28"/>
        </w:rPr>
        <w:t>平新时代中国特色社会主义思想和党的十九大精神，贯彻落</w:t>
      </w:r>
      <w:proofErr w:type="gramStart"/>
      <w:r w:rsidRPr="00087DE3">
        <w:rPr>
          <w:rFonts w:ascii="宋体" w:eastAsia="宋体" w:hAnsi="宋体" w:cs="宋体" w:hint="eastAsia"/>
          <w:color w:val="333333"/>
          <w:kern w:val="0"/>
          <w:sz w:val="28"/>
          <w:szCs w:val="28"/>
        </w:rPr>
        <w:t>实习近</w:t>
      </w:r>
      <w:proofErr w:type="gramEnd"/>
      <w:r w:rsidRPr="00087DE3">
        <w:rPr>
          <w:rFonts w:ascii="宋体" w:eastAsia="宋体" w:hAnsi="宋体" w:cs="宋体" w:hint="eastAsia"/>
          <w:color w:val="333333"/>
          <w:kern w:val="0"/>
          <w:sz w:val="28"/>
          <w:szCs w:val="28"/>
        </w:rPr>
        <w:t>平总书记关于教育的重要论述，特别是在学校思想政治理论课教师座谈会上的重要讲话精神，全面贯彻党的教育方针，解决好培养什么人、怎样培养人、为谁培养人这个根本问题，坚持不懈用习近平新时代中国特色社会主义思想铸魂育人，现就深化新时代学校思想政治理论课（以下简称</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）改革创新提出如下意见。</w:t>
      </w:r>
    </w:p>
    <w:p w:rsidR="001B458E" w:rsidRPr="00087DE3" w:rsidRDefault="001B458E" w:rsidP="00087DE3">
      <w:pPr>
        <w:widowControl/>
        <w:shd w:val="clear" w:color="auto" w:fill="FFFFFF"/>
        <w:spacing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b/>
          <w:bCs/>
          <w:color w:val="333333"/>
          <w:kern w:val="0"/>
          <w:sz w:val="28"/>
          <w:szCs w:val="28"/>
        </w:rPr>
        <w:t>一、重要意义和总体要求</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1.重要意义。教育是国之大计、党之大计，承担着立德树人的根本任务。</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是落实立德树人根本任务的关键课程，发挥着不可替代的作用。党的十八大以来，以习近平同志为核心的党中央高度重视</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w:t>
      </w:r>
      <w:proofErr w:type="gramStart"/>
      <w:r w:rsidRPr="00087DE3">
        <w:rPr>
          <w:rFonts w:ascii="宋体" w:eastAsia="宋体" w:hAnsi="宋体" w:cs="宋体" w:hint="eastAsia"/>
          <w:color w:val="333333"/>
          <w:kern w:val="0"/>
          <w:sz w:val="28"/>
          <w:szCs w:val="28"/>
        </w:rPr>
        <w:t>作出</w:t>
      </w:r>
      <w:proofErr w:type="gramEnd"/>
      <w:r w:rsidRPr="00087DE3">
        <w:rPr>
          <w:rFonts w:ascii="宋体" w:eastAsia="宋体" w:hAnsi="宋体" w:cs="宋体" w:hint="eastAsia"/>
          <w:color w:val="333333"/>
          <w:kern w:val="0"/>
          <w:sz w:val="28"/>
          <w:szCs w:val="28"/>
        </w:rPr>
        <w:t>一系列重大决策部署，各地区各部门和各级各类学校采取有力措施认真贯彻落实，</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建设取得显著成效。同时也要看到，面对新形势新任务新挑战，有的地方和学校对</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重要性认识还不够到位，课堂教学效果还需提升，教材内容不够鲜活，教师选配和培养工作存在短板，体制机制有待完善，评价和支持体系有待健全，大中小学</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一体化建设需要深化，民办学校、中外合作办学</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建设相对薄弱，各类课程同</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建设的协同效应有待增强，学校、家庭、社会协同推动</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建设的合力没有完全形成，全党全社会关心支持</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建设的氛围不够浓厚。办好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，要放在世界百年未有之大变局、党和国家事业发展全局中来看待，要从坚持和发展中国特色社会主义、建设社会主义现代化</w:t>
      </w:r>
      <w:r w:rsidRPr="00087DE3">
        <w:rPr>
          <w:rFonts w:ascii="宋体" w:eastAsia="宋体" w:hAnsi="宋体" w:cs="宋体" w:hint="eastAsia"/>
          <w:color w:val="333333"/>
          <w:kern w:val="0"/>
          <w:sz w:val="28"/>
          <w:szCs w:val="28"/>
        </w:rPr>
        <w:lastRenderedPageBreak/>
        <w:t>强国、实现中华民族伟大复兴的高度来对待。</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建设只能加强、不能削弱，必须切实增强办好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的信心，全面提高</w:t>
      </w:r>
      <w:proofErr w:type="gramStart"/>
      <w:r w:rsidRPr="00087DE3">
        <w:rPr>
          <w:rFonts w:ascii="宋体" w:eastAsia="宋体" w:hAnsi="宋体" w:cs="宋体" w:hint="eastAsia"/>
          <w:color w:val="333333"/>
          <w:kern w:val="0"/>
          <w:sz w:val="28"/>
          <w:szCs w:val="28"/>
        </w:rPr>
        <w:t>思政课质量</w:t>
      </w:r>
      <w:proofErr w:type="gramEnd"/>
      <w:r w:rsidRPr="00087DE3">
        <w:rPr>
          <w:rFonts w:ascii="宋体" w:eastAsia="宋体" w:hAnsi="宋体" w:cs="宋体" w:hint="eastAsia"/>
          <w:color w:val="333333"/>
          <w:kern w:val="0"/>
          <w:sz w:val="28"/>
          <w:szCs w:val="28"/>
        </w:rPr>
        <w:t>和水平。</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2.指导思想。全面贯彻党的教育方针，坚持马克思主义指导地位，贯彻落</w:t>
      </w:r>
      <w:proofErr w:type="gramStart"/>
      <w:r w:rsidRPr="00087DE3">
        <w:rPr>
          <w:rFonts w:ascii="宋体" w:eastAsia="宋体" w:hAnsi="宋体" w:cs="宋体" w:hint="eastAsia"/>
          <w:color w:val="333333"/>
          <w:kern w:val="0"/>
          <w:sz w:val="28"/>
          <w:szCs w:val="28"/>
        </w:rPr>
        <w:t>实习近</w:t>
      </w:r>
      <w:proofErr w:type="gramEnd"/>
      <w:r w:rsidRPr="00087DE3">
        <w:rPr>
          <w:rFonts w:ascii="宋体" w:eastAsia="宋体" w:hAnsi="宋体" w:cs="宋体" w:hint="eastAsia"/>
          <w:color w:val="333333"/>
          <w:kern w:val="0"/>
          <w:sz w:val="28"/>
          <w:szCs w:val="28"/>
        </w:rPr>
        <w:t>平新时代中国特色社会主义思想，坚持社会主义办学方向，落实立德树人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3.基本原则。一是坚持党对</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建设的全面领导，把加强和改进</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建设摆在突出位置。二是坚持</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建设与党的创新理论武装同步推进，全面推动习近平新时代中国特色社会主义思想进教材进课堂进学生头脑，把社会主义核心价值观贯穿国民教育全过程。三是坚持守正和创新相统一，落实新时代</w:t>
      </w:r>
      <w:proofErr w:type="gramStart"/>
      <w:r w:rsidRPr="00087DE3">
        <w:rPr>
          <w:rFonts w:ascii="宋体" w:eastAsia="宋体" w:hAnsi="宋体" w:cs="宋体" w:hint="eastAsia"/>
          <w:color w:val="333333"/>
          <w:kern w:val="0"/>
          <w:sz w:val="28"/>
          <w:szCs w:val="28"/>
        </w:rPr>
        <w:t>思政课改革</w:t>
      </w:r>
      <w:proofErr w:type="gramEnd"/>
      <w:r w:rsidRPr="00087DE3">
        <w:rPr>
          <w:rFonts w:ascii="宋体" w:eastAsia="宋体" w:hAnsi="宋体" w:cs="宋体" w:hint="eastAsia"/>
          <w:color w:val="333333"/>
          <w:kern w:val="0"/>
          <w:sz w:val="28"/>
          <w:szCs w:val="28"/>
        </w:rPr>
        <w:t>创新要求，不断增强</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的思想性、理论性和亲和力、针对性。四是坚持</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在课程体系中的政治引领和价值引领作用，统筹大中小学</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一体化建设，推动各类课程与</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建设形成协同效应。五是坚持培养高素质专业化</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教师队伍，积极为这支队伍成长发展搭建平台、创造条件。六是坚持问题导向和目标导向相结合，注重推动</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建设内涵式发展，全面提升学生思想政治理论素养，实现知、情、意、行的统一。</w:t>
      </w:r>
    </w:p>
    <w:p w:rsidR="001B458E" w:rsidRPr="00087DE3" w:rsidRDefault="001B458E" w:rsidP="00087DE3">
      <w:pPr>
        <w:widowControl/>
        <w:shd w:val="clear" w:color="auto" w:fill="FFFFFF"/>
        <w:spacing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b/>
          <w:bCs/>
          <w:color w:val="333333"/>
          <w:kern w:val="0"/>
          <w:sz w:val="28"/>
          <w:szCs w:val="28"/>
        </w:rPr>
        <w:t>二、</w:t>
      </w:r>
      <w:proofErr w:type="gramStart"/>
      <w:r w:rsidRPr="00087DE3">
        <w:rPr>
          <w:rFonts w:ascii="宋体" w:eastAsia="宋体" w:hAnsi="宋体" w:cs="宋体" w:hint="eastAsia"/>
          <w:b/>
          <w:bCs/>
          <w:color w:val="333333"/>
          <w:kern w:val="0"/>
          <w:sz w:val="28"/>
          <w:szCs w:val="28"/>
        </w:rPr>
        <w:t>完善思政课</w:t>
      </w:r>
      <w:proofErr w:type="gramEnd"/>
      <w:r w:rsidRPr="00087DE3">
        <w:rPr>
          <w:rFonts w:ascii="宋体" w:eastAsia="宋体" w:hAnsi="宋体" w:cs="宋体" w:hint="eastAsia"/>
          <w:b/>
          <w:bCs/>
          <w:color w:val="333333"/>
          <w:kern w:val="0"/>
          <w:sz w:val="28"/>
          <w:szCs w:val="28"/>
        </w:rPr>
        <w:t>课程教材体系</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4.整体规划</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课程目标。在大中小学循序渐进、螺旋上升地开设</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，引导学生立德成人、立志成才，树立正确世界观、人生观、价值观，坚定对马克思主义的信仰，坚定对社会主义和共产主义的信念，增强中国特色社会主义</w:t>
      </w:r>
      <w:r w:rsidRPr="00087DE3">
        <w:rPr>
          <w:rFonts w:ascii="宋体" w:eastAsia="宋体" w:hAnsi="宋体" w:cs="宋体" w:hint="eastAsia"/>
          <w:color w:val="333333"/>
          <w:kern w:val="0"/>
          <w:sz w:val="28"/>
          <w:szCs w:val="28"/>
        </w:rPr>
        <w:lastRenderedPageBreak/>
        <w:t>道路自信、理论自信、制度自信、文化自信，厚植爱国主义情怀，把爱国情、强国志、报国行自觉融入坚持和发展中国特色社会主义事业、建设社会主义现代化强国、实现中华民族伟大复兴的奋斗之中。大学阶段重在增强使命担当，引导学生矢志不渝听党话跟党走，争做社会主义合格建设者和可靠接班人。高中阶段重在提升政治素养，引导学生衷心拥护党的领导和我国社会主义制度，形成做社会主义建设者和接班人的政治认同。初中阶段重在打牢思想基础，引导学生把党、祖国、人民装在心中，</w:t>
      </w:r>
      <w:proofErr w:type="gramStart"/>
      <w:r w:rsidRPr="00087DE3">
        <w:rPr>
          <w:rFonts w:ascii="宋体" w:eastAsia="宋体" w:hAnsi="宋体" w:cs="宋体" w:hint="eastAsia"/>
          <w:color w:val="333333"/>
          <w:kern w:val="0"/>
          <w:sz w:val="28"/>
          <w:szCs w:val="28"/>
        </w:rPr>
        <w:t>强化做</w:t>
      </w:r>
      <w:proofErr w:type="gramEnd"/>
      <w:r w:rsidRPr="00087DE3">
        <w:rPr>
          <w:rFonts w:ascii="宋体" w:eastAsia="宋体" w:hAnsi="宋体" w:cs="宋体" w:hint="eastAsia"/>
          <w:color w:val="333333"/>
          <w:kern w:val="0"/>
          <w:sz w:val="28"/>
          <w:szCs w:val="28"/>
        </w:rPr>
        <w:t>社会主义建设者和接班人的思想意识。小学阶段重在启蒙道德情感，引导学生形成爱党、爱国、爱社会主义、爱人民、爱集体的情感，具有做社会主义建设者和接班人的美好愿望。</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5.调整创新</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课程体系。加强以习近平新时代中国特色社会主义思想为核心内容的</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课程群建设。在保持</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必修课程设置相对稳定基础上，结合大中小学各学段特点构建形成必修课加选修课的课程体系。全国重点马克思主义学院率先全面开设“习近平新时代中国特色社会主义思想概论”课。博士阶段开设“中国马克思主义与当代”，硕士阶段开设“中国特色社会主义理论与实践研究”，本科阶段开设“马克思主义基本原理概论”、“毛泽东思想和中国特色社会主义理论体系概论”、“中国近现代史纲要”、“思想道德修养与法律基础”、“形势与政策”，专科阶段开设“毛泽东思想和中国特色社会主义理论体系概论”、“思想道德修养与法律基础”、“形势与政策”等必修课。各高校要重点围绕习近平新时代中国特色社会主义思想，党史、国史、改革开放史、社会主义发展史，宪法法律，中华优秀传统文化等设定课程模块，开设系列选择性必修课程。高中阶段开设“思想政治”必修课程，围绕学</w:t>
      </w:r>
      <w:proofErr w:type="gramStart"/>
      <w:r w:rsidRPr="00087DE3">
        <w:rPr>
          <w:rFonts w:ascii="宋体" w:eastAsia="宋体" w:hAnsi="宋体" w:cs="宋体" w:hint="eastAsia"/>
          <w:color w:val="333333"/>
          <w:kern w:val="0"/>
          <w:sz w:val="28"/>
          <w:szCs w:val="28"/>
        </w:rPr>
        <w:t>习习近</w:t>
      </w:r>
      <w:proofErr w:type="gramEnd"/>
      <w:r w:rsidRPr="00087DE3">
        <w:rPr>
          <w:rFonts w:ascii="宋体" w:eastAsia="宋体" w:hAnsi="宋体" w:cs="宋体" w:hint="eastAsia"/>
          <w:color w:val="333333"/>
          <w:kern w:val="0"/>
          <w:sz w:val="28"/>
          <w:szCs w:val="28"/>
        </w:rPr>
        <w:t>平总书记最新重要讲话精神开设“思想政治”选择性必修课程。初中、小学</w:t>
      </w:r>
      <w:r w:rsidRPr="00087DE3">
        <w:rPr>
          <w:rFonts w:ascii="宋体" w:eastAsia="宋体" w:hAnsi="宋体" w:cs="宋体" w:hint="eastAsia"/>
          <w:color w:val="333333"/>
          <w:kern w:val="0"/>
          <w:sz w:val="28"/>
          <w:szCs w:val="28"/>
        </w:rPr>
        <w:lastRenderedPageBreak/>
        <w:t>阶段开设“道德与法治”必修课程，可结合校本课程、兴趣班开设</w:t>
      </w:r>
      <w:proofErr w:type="gramStart"/>
      <w:r w:rsidRPr="00087DE3">
        <w:rPr>
          <w:rFonts w:ascii="宋体" w:eastAsia="宋体" w:hAnsi="宋体" w:cs="宋体" w:hint="eastAsia"/>
          <w:color w:val="333333"/>
          <w:kern w:val="0"/>
          <w:sz w:val="28"/>
          <w:szCs w:val="28"/>
        </w:rPr>
        <w:t>思政类选修</w:t>
      </w:r>
      <w:proofErr w:type="gramEnd"/>
      <w:r w:rsidRPr="00087DE3">
        <w:rPr>
          <w:rFonts w:ascii="宋体" w:eastAsia="宋体" w:hAnsi="宋体" w:cs="宋体" w:hint="eastAsia"/>
          <w:color w:val="333333"/>
          <w:kern w:val="0"/>
          <w:sz w:val="28"/>
          <w:szCs w:val="28"/>
        </w:rPr>
        <w:t>课程。</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6.统筹推进</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课程内容建设。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遵循学生认知规律设计课程内容，体现</w:t>
      </w:r>
      <w:proofErr w:type="gramStart"/>
      <w:r w:rsidRPr="00087DE3">
        <w:rPr>
          <w:rFonts w:ascii="宋体" w:eastAsia="宋体" w:hAnsi="宋体" w:cs="宋体" w:hint="eastAsia"/>
          <w:color w:val="333333"/>
          <w:kern w:val="0"/>
          <w:sz w:val="28"/>
          <w:szCs w:val="28"/>
        </w:rPr>
        <w:t>不</w:t>
      </w:r>
      <w:proofErr w:type="gramEnd"/>
      <w:r w:rsidRPr="00087DE3">
        <w:rPr>
          <w:rFonts w:ascii="宋体" w:eastAsia="宋体" w:hAnsi="宋体" w:cs="宋体" w:hint="eastAsia"/>
          <w:color w:val="333333"/>
          <w:kern w:val="0"/>
          <w:sz w:val="28"/>
          <w:szCs w:val="28"/>
        </w:rPr>
        <w:t>同学段特点，研究生阶段重在开展探究性学习，本专科阶段重在开展理论性学习，高中阶段重在开展常识性学习，初中阶段重在开展体验性学习，小学阶段重在开展启蒙性学习。</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7.加强</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教材体系建设。国家教材委员会统筹大中小学</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教材建设，科学制定教材建设规划，注重提升</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教材的政治性、时代性、科学性、可读性。国家统一开设的大中小学</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教材全部由国家教材委员会组织</w:t>
      </w:r>
      <w:proofErr w:type="gramStart"/>
      <w:r w:rsidRPr="00087DE3">
        <w:rPr>
          <w:rFonts w:ascii="宋体" w:eastAsia="宋体" w:hAnsi="宋体" w:cs="宋体" w:hint="eastAsia"/>
          <w:color w:val="333333"/>
          <w:kern w:val="0"/>
          <w:sz w:val="28"/>
          <w:szCs w:val="28"/>
        </w:rPr>
        <w:t>统编统审统用</w:t>
      </w:r>
      <w:proofErr w:type="gramEnd"/>
      <w:r w:rsidRPr="00087DE3">
        <w:rPr>
          <w:rFonts w:ascii="宋体" w:eastAsia="宋体" w:hAnsi="宋体" w:cs="宋体" w:hint="eastAsia"/>
          <w:color w:val="333333"/>
          <w:kern w:val="0"/>
          <w:sz w:val="28"/>
          <w:szCs w:val="28"/>
        </w:rPr>
        <w:t>，在教材中及时融入马克思主义中国化最新成果、坚持和发展中国特色社会主义最新经验、马克思主义理论学科最新研究进展。地方或学校开设的</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选修课教材，由各地负责组织审定。研究编制习近平新时代中国特色社会主义思想进课程教材指导纲要，研究编制中华优秀传统文化、革命文化、社会主义先进文化、科技创新文化及总体国家安全观等进课程教材指南，编制中华民族古代历史和革命建设改革时期英雄人物、先进模范进课程教材图谱，分课程组织编写高校</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专题教学指南，组织专家编写深度解读教材体系的示范教案，实施</w:t>
      </w:r>
      <w:proofErr w:type="gramStart"/>
      <w:r w:rsidRPr="00087DE3">
        <w:rPr>
          <w:rFonts w:ascii="宋体" w:eastAsia="宋体" w:hAnsi="宋体" w:cs="宋体" w:hint="eastAsia"/>
          <w:color w:val="333333"/>
          <w:kern w:val="0"/>
          <w:sz w:val="28"/>
          <w:szCs w:val="28"/>
        </w:rPr>
        <w:t>思政课优秀</w:t>
      </w:r>
      <w:proofErr w:type="gramEnd"/>
      <w:r w:rsidRPr="00087DE3">
        <w:rPr>
          <w:rFonts w:ascii="宋体" w:eastAsia="宋体" w:hAnsi="宋体" w:cs="宋体" w:hint="eastAsia"/>
          <w:color w:val="333333"/>
          <w:kern w:val="0"/>
          <w:sz w:val="28"/>
          <w:szCs w:val="28"/>
        </w:rPr>
        <w:t>讲义出版工程，开列马克思主义经典著作、当代中国马克思主义理论著作、中华优秀传统文化典籍书单，建设</w:t>
      </w:r>
      <w:proofErr w:type="gramStart"/>
      <w:r w:rsidRPr="00087DE3">
        <w:rPr>
          <w:rFonts w:ascii="宋体" w:eastAsia="宋体" w:hAnsi="宋体" w:cs="宋体" w:hint="eastAsia"/>
          <w:color w:val="333333"/>
          <w:kern w:val="0"/>
          <w:sz w:val="28"/>
          <w:szCs w:val="28"/>
        </w:rPr>
        <w:t>思政课网络</w:t>
      </w:r>
      <w:proofErr w:type="gramEnd"/>
      <w:r w:rsidRPr="00087DE3">
        <w:rPr>
          <w:rFonts w:ascii="宋体" w:eastAsia="宋体" w:hAnsi="宋体" w:cs="宋体" w:hint="eastAsia"/>
          <w:color w:val="333333"/>
          <w:kern w:val="0"/>
          <w:sz w:val="28"/>
          <w:szCs w:val="28"/>
        </w:rPr>
        <w:t>教学资源库。</w:t>
      </w:r>
    </w:p>
    <w:p w:rsidR="001B458E" w:rsidRPr="00087DE3" w:rsidRDefault="001B458E" w:rsidP="00087DE3">
      <w:pPr>
        <w:widowControl/>
        <w:shd w:val="clear" w:color="auto" w:fill="FFFFFF"/>
        <w:spacing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b/>
          <w:bCs/>
          <w:color w:val="333333"/>
          <w:kern w:val="0"/>
          <w:sz w:val="28"/>
          <w:szCs w:val="28"/>
        </w:rPr>
        <w:lastRenderedPageBreak/>
        <w:t>三、建设一支政治强、情怀深、思维新、视野广、自律严、人格正的</w:t>
      </w:r>
      <w:proofErr w:type="gramStart"/>
      <w:r w:rsidRPr="00087DE3">
        <w:rPr>
          <w:rFonts w:ascii="宋体" w:eastAsia="宋体" w:hAnsi="宋体" w:cs="宋体" w:hint="eastAsia"/>
          <w:b/>
          <w:bCs/>
          <w:color w:val="333333"/>
          <w:kern w:val="0"/>
          <w:sz w:val="28"/>
          <w:szCs w:val="28"/>
        </w:rPr>
        <w:t>思政课</w:t>
      </w:r>
      <w:proofErr w:type="gramEnd"/>
      <w:r w:rsidRPr="00087DE3">
        <w:rPr>
          <w:rFonts w:ascii="宋体" w:eastAsia="宋体" w:hAnsi="宋体" w:cs="宋体" w:hint="eastAsia"/>
          <w:b/>
          <w:bCs/>
          <w:color w:val="333333"/>
          <w:kern w:val="0"/>
          <w:sz w:val="28"/>
          <w:szCs w:val="28"/>
        </w:rPr>
        <w:t>教师队伍</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8.加快壮大学校</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教师队伍。各地在核定编制时要充分考虑</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教师配备要求。高校要严格按照师生比不低于1:350的比例核定</w:t>
      </w:r>
      <w:proofErr w:type="gramStart"/>
      <w:r w:rsidRPr="00087DE3">
        <w:rPr>
          <w:rFonts w:ascii="宋体" w:eastAsia="宋体" w:hAnsi="宋体" w:cs="宋体" w:hint="eastAsia"/>
          <w:color w:val="333333"/>
          <w:kern w:val="0"/>
          <w:sz w:val="28"/>
          <w:szCs w:val="28"/>
        </w:rPr>
        <w:t>专职思政课</w:t>
      </w:r>
      <w:proofErr w:type="gramEnd"/>
      <w:r w:rsidRPr="00087DE3">
        <w:rPr>
          <w:rFonts w:ascii="宋体" w:eastAsia="宋体" w:hAnsi="宋体" w:cs="宋体" w:hint="eastAsia"/>
          <w:color w:val="333333"/>
          <w:kern w:val="0"/>
          <w:sz w:val="28"/>
          <w:szCs w:val="28"/>
        </w:rPr>
        <w:t>教师岗位，在编制内配足，且不得挪作他用，并尽快配备到位。制定关于加强新时代中小学</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教师队伍建设的意见，加强中小学</w:t>
      </w:r>
      <w:proofErr w:type="gramStart"/>
      <w:r w:rsidRPr="00087DE3">
        <w:rPr>
          <w:rFonts w:ascii="宋体" w:eastAsia="宋体" w:hAnsi="宋体" w:cs="宋体" w:hint="eastAsia"/>
          <w:color w:val="333333"/>
          <w:kern w:val="0"/>
          <w:sz w:val="28"/>
          <w:szCs w:val="28"/>
        </w:rPr>
        <w:t>专职思政课</w:t>
      </w:r>
      <w:proofErr w:type="gramEnd"/>
      <w:r w:rsidRPr="00087DE3">
        <w:rPr>
          <w:rFonts w:ascii="宋体" w:eastAsia="宋体" w:hAnsi="宋体" w:cs="宋体" w:hint="eastAsia"/>
          <w:color w:val="333333"/>
          <w:kern w:val="0"/>
          <w:sz w:val="28"/>
          <w:szCs w:val="28"/>
        </w:rPr>
        <w:t>教师配备。各地要统筹解决好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教师缺口问题。各高校可在与</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教学内容相关的学科选择优秀教师进行培训后</w:t>
      </w:r>
      <w:proofErr w:type="gramStart"/>
      <w:r w:rsidRPr="00087DE3">
        <w:rPr>
          <w:rFonts w:ascii="宋体" w:eastAsia="宋体" w:hAnsi="宋体" w:cs="宋体" w:hint="eastAsia"/>
          <w:color w:val="333333"/>
          <w:kern w:val="0"/>
          <w:sz w:val="28"/>
          <w:szCs w:val="28"/>
        </w:rPr>
        <w:t>充实思政课</w:t>
      </w:r>
      <w:proofErr w:type="gramEnd"/>
      <w:r w:rsidRPr="00087DE3">
        <w:rPr>
          <w:rFonts w:ascii="宋体" w:eastAsia="宋体" w:hAnsi="宋体" w:cs="宋体" w:hint="eastAsia"/>
          <w:color w:val="333333"/>
          <w:kern w:val="0"/>
          <w:sz w:val="28"/>
          <w:szCs w:val="28"/>
        </w:rPr>
        <w:t>教师队伍，可探索胜任</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教学的党政管理干部转岗为</w:t>
      </w:r>
      <w:proofErr w:type="gramStart"/>
      <w:r w:rsidRPr="00087DE3">
        <w:rPr>
          <w:rFonts w:ascii="宋体" w:eastAsia="宋体" w:hAnsi="宋体" w:cs="宋体" w:hint="eastAsia"/>
          <w:color w:val="333333"/>
          <w:kern w:val="0"/>
          <w:sz w:val="28"/>
          <w:szCs w:val="28"/>
        </w:rPr>
        <w:t>专职思政课</w:t>
      </w:r>
      <w:proofErr w:type="gramEnd"/>
      <w:r w:rsidRPr="00087DE3">
        <w:rPr>
          <w:rFonts w:ascii="宋体" w:eastAsia="宋体" w:hAnsi="宋体" w:cs="宋体" w:hint="eastAsia"/>
          <w:color w:val="333333"/>
          <w:kern w:val="0"/>
          <w:sz w:val="28"/>
          <w:szCs w:val="28"/>
        </w:rPr>
        <w:t>教师机制和办法，积极推动符合条件的辅导员参与</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教学。高校要积极动员政治素质过硬的相关学科专家转任</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教师。采取兼职的办法遴选相关单位的骨干支援高校</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建设。各地应对民办学校指派</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教师或组建专门讲师团。制定新时代高校</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教师队伍建设规定。</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9.切实提高</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教师综合素质。以培育一大批优秀马克思主义理论教育家为目标，制定</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教师队伍培养培训规划，在中央党校（国家行政学院）及地方党校（行政学院）面向</w:t>
      </w:r>
      <w:proofErr w:type="gramStart"/>
      <w:r w:rsidRPr="00087DE3">
        <w:rPr>
          <w:rFonts w:ascii="宋体" w:eastAsia="宋体" w:hAnsi="宋体" w:cs="宋体" w:hint="eastAsia"/>
          <w:color w:val="333333"/>
          <w:kern w:val="0"/>
          <w:sz w:val="28"/>
          <w:szCs w:val="28"/>
        </w:rPr>
        <w:t>思政课教师举办学习习近</w:t>
      </w:r>
      <w:proofErr w:type="gramEnd"/>
      <w:r w:rsidRPr="00087DE3">
        <w:rPr>
          <w:rFonts w:ascii="宋体" w:eastAsia="宋体" w:hAnsi="宋体" w:cs="宋体" w:hint="eastAsia"/>
          <w:color w:val="333333"/>
          <w:kern w:val="0"/>
          <w:sz w:val="28"/>
          <w:szCs w:val="28"/>
        </w:rPr>
        <w:t>平新时代中国特色社会主义思想专题研修班，办好“周末理论大讲堂”、骨干教师研修班，实施好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教师在职攻读马克思主义理论博士学位专项计划。建强高校</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教师研修基地，依托首批全国重点马克思主义学院所在高校重点开展理论研修，依托高水平师范类院校重点开展教学研修，全面提升每一位</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教师的理论功底、知识素养。建立一批“新时代高校思想政治理论课教师</w:t>
      </w:r>
      <w:proofErr w:type="gramStart"/>
      <w:r w:rsidRPr="00087DE3">
        <w:rPr>
          <w:rFonts w:ascii="宋体" w:eastAsia="宋体" w:hAnsi="宋体" w:cs="宋体" w:hint="eastAsia"/>
          <w:color w:val="333333"/>
          <w:kern w:val="0"/>
          <w:sz w:val="28"/>
          <w:szCs w:val="28"/>
        </w:rPr>
        <w:t>研</w:t>
      </w:r>
      <w:proofErr w:type="gramEnd"/>
      <w:r w:rsidRPr="00087DE3">
        <w:rPr>
          <w:rFonts w:ascii="宋体" w:eastAsia="宋体" w:hAnsi="宋体" w:cs="宋体" w:hint="eastAsia"/>
          <w:color w:val="333333"/>
          <w:kern w:val="0"/>
          <w:sz w:val="28"/>
          <w:szCs w:val="28"/>
        </w:rPr>
        <w:t>学基地”，组织</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教师在国内考察调研，在深入了解党和人民伟大实践中汲取养分、丰富思想。组织</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骨干教师赴国外调研，拓宽国际视野，在比较分析中坚定“四个自信”。完善国家、省（自治区、直辖市）、学校三级培训体系。本科院校按在</w:t>
      </w:r>
      <w:r w:rsidRPr="00087DE3">
        <w:rPr>
          <w:rFonts w:ascii="宋体" w:eastAsia="宋体" w:hAnsi="宋体" w:cs="宋体" w:hint="eastAsia"/>
          <w:color w:val="333333"/>
          <w:kern w:val="0"/>
          <w:sz w:val="28"/>
          <w:szCs w:val="28"/>
        </w:rPr>
        <w:lastRenderedPageBreak/>
        <w:t>校生总数每生每年不低于40元，专科院校按每生每年不低于30元的标准提取专项经费，用于</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教师的学术交流、实践研修等，并逐步加大支持力度。中央和地方主流媒体的政论、时政节目要积极推出优秀</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教师传播理论成果，展示综合素质，增强社会影响力。</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10.切实改革</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教师评价机制。严把政治关、师德关、业务关，明确与</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教学科研特点相匹配的评价标准，进一步提高评价中教学和教学研究占比。各高校在专业技术职务（职称）评聘工作中，要单独设立马克思主义理论类别，校级专业技术职务（职称）评聘委员会要有同比例的马克思主义理论学科专家。按教师比例核定</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教师专业技术职务（职称）各类岗位占比，高级专业技术职务（职称）岗位比例不低于学校平均水平，指标不得挪作他用。要将</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教师在中央和地方主要媒体上发表的理论文章纳入学术成果范畴。实行不合格</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教师退出机制。</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11.加大</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教师激励力度。增强教师的职业认同感、荣誉感、责任感，把</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教师和辅导员中的优秀分子纳入各类高层次人才项目，在“万人计划”、“长江学者奖励计划”、“四个一批”等人才项目中加大倾斜支持力度。各地要因地制宜设立</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教师和辅导员岗位津贴，纳入绩效工资管理，相应核</w:t>
      </w:r>
      <w:proofErr w:type="gramStart"/>
      <w:r w:rsidRPr="00087DE3">
        <w:rPr>
          <w:rFonts w:ascii="宋体" w:eastAsia="宋体" w:hAnsi="宋体" w:cs="宋体" w:hint="eastAsia"/>
          <w:color w:val="333333"/>
          <w:kern w:val="0"/>
          <w:sz w:val="28"/>
          <w:szCs w:val="28"/>
        </w:rPr>
        <w:t>增学校</w:t>
      </w:r>
      <w:proofErr w:type="gramEnd"/>
      <w:r w:rsidRPr="00087DE3">
        <w:rPr>
          <w:rFonts w:ascii="宋体" w:eastAsia="宋体" w:hAnsi="宋体" w:cs="宋体" w:hint="eastAsia"/>
          <w:color w:val="333333"/>
          <w:kern w:val="0"/>
          <w:sz w:val="28"/>
          <w:szCs w:val="28"/>
        </w:rPr>
        <w:t>绩效工资总量。要把</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教师作为学校干部队伍重要来源，学校党政管理干部原则上应有</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教师、辅导员或班主任工作经历。党和国家设立的荣誉称号要注重表彰优秀</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教师，教育部门要大力推选</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教师年度影响力人物等先进典型。对立场坚定、学养深厚、联系实际、成果突出的</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教师优秀代表加大宣传力度，发挥示范引领作用。</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12.大力加强</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教师队伍后备人才培养工作。注重选拔培养高素质人才从事马克思主义理论学习研究和教育教学，统筹推进马克思主义理论</w:t>
      </w:r>
      <w:proofErr w:type="gramStart"/>
      <w:r w:rsidRPr="00087DE3">
        <w:rPr>
          <w:rFonts w:ascii="宋体" w:eastAsia="宋体" w:hAnsi="宋体" w:cs="宋体" w:hint="eastAsia"/>
          <w:color w:val="333333"/>
          <w:kern w:val="0"/>
          <w:sz w:val="28"/>
          <w:szCs w:val="28"/>
        </w:rPr>
        <w:t>学科本硕</w:t>
      </w:r>
      <w:r w:rsidRPr="00087DE3">
        <w:rPr>
          <w:rFonts w:ascii="宋体" w:eastAsia="宋体" w:hAnsi="宋体" w:cs="宋体" w:hint="eastAsia"/>
          <w:color w:val="333333"/>
          <w:kern w:val="0"/>
          <w:sz w:val="28"/>
          <w:szCs w:val="28"/>
        </w:rPr>
        <w:lastRenderedPageBreak/>
        <w:t>博</w:t>
      </w:r>
      <w:proofErr w:type="gramEnd"/>
      <w:r w:rsidRPr="00087DE3">
        <w:rPr>
          <w:rFonts w:ascii="宋体" w:eastAsia="宋体" w:hAnsi="宋体" w:cs="宋体" w:hint="eastAsia"/>
          <w:color w:val="333333"/>
          <w:kern w:val="0"/>
          <w:sz w:val="28"/>
          <w:szCs w:val="28"/>
        </w:rPr>
        <w:t>一体化人才培养，构建完善马克思主义理论</w:t>
      </w:r>
      <w:proofErr w:type="gramStart"/>
      <w:r w:rsidRPr="00087DE3">
        <w:rPr>
          <w:rFonts w:ascii="宋体" w:eastAsia="宋体" w:hAnsi="宋体" w:cs="宋体" w:hint="eastAsia"/>
          <w:color w:val="333333"/>
          <w:kern w:val="0"/>
          <w:sz w:val="28"/>
          <w:szCs w:val="28"/>
        </w:rPr>
        <w:t>学科本硕博学</w:t>
      </w:r>
      <w:proofErr w:type="gramEnd"/>
      <w:r w:rsidRPr="00087DE3">
        <w:rPr>
          <w:rFonts w:ascii="宋体" w:eastAsia="宋体" w:hAnsi="宋体" w:cs="宋体" w:hint="eastAsia"/>
          <w:color w:val="333333"/>
          <w:kern w:val="0"/>
          <w:sz w:val="28"/>
          <w:szCs w:val="28"/>
        </w:rPr>
        <w:t>科体系和课程体系。全国重点马克思主义学院通过提前批次录取或综合考核招生等方式招收马克思主义理论专业本科生，</w:t>
      </w:r>
      <w:proofErr w:type="gramStart"/>
      <w:r w:rsidRPr="00087DE3">
        <w:rPr>
          <w:rFonts w:ascii="宋体" w:eastAsia="宋体" w:hAnsi="宋体" w:cs="宋体" w:hint="eastAsia"/>
          <w:color w:val="333333"/>
          <w:kern w:val="0"/>
          <w:sz w:val="28"/>
          <w:szCs w:val="28"/>
        </w:rPr>
        <w:t>给予推免政策</w:t>
      </w:r>
      <w:proofErr w:type="gramEnd"/>
      <w:r w:rsidRPr="00087DE3">
        <w:rPr>
          <w:rFonts w:ascii="宋体" w:eastAsia="宋体" w:hAnsi="宋体" w:cs="宋体" w:hint="eastAsia"/>
          <w:color w:val="333333"/>
          <w:kern w:val="0"/>
          <w:sz w:val="28"/>
          <w:szCs w:val="28"/>
        </w:rPr>
        <w:t>倾斜鼓励优秀马克思主义理论专业本科生攻读硕士学位，采取硕博连读或直接攻读博士学位的方式加强培养。深入实施“高校思想政治理论课教师队伍后备人才培养专项支持计划”，专门招收马克思主义理论学科研究生，并逐步按需增加招生培养指标。加强</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教师队伍后备人才思想政治工作，加大发展党员力度，提高党员发展质量。</w:t>
      </w:r>
    </w:p>
    <w:p w:rsidR="001B458E" w:rsidRPr="00087DE3" w:rsidRDefault="001B458E" w:rsidP="00087DE3">
      <w:pPr>
        <w:widowControl/>
        <w:shd w:val="clear" w:color="auto" w:fill="FFFFFF"/>
        <w:spacing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b/>
          <w:bCs/>
          <w:color w:val="333333"/>
          <w:kern w:val="0"/>
          <w:sz w:val="28"/>
          <w:szCs w:val="28"/>
        </w:rPr>
        <w:t>四、不断增强</w:t>
      </w:r>
      <w:proofErr w:type="gramStart"/>
      <w:r w:rsidRPr="00087DE3">
        <w:rPr>
          <w:rFonts w:ascii="宋体" w:eastAsia="宋体" w:hAnsi="宋体" w:cs="宋体" w:hint="eastAsia"/>
          <w:b/>
          <w:bCs/>
          <w:color w:val="333333"/>
          <w:kern w:val="0"/>
          <w:sz w:val="28"/>
          <w:szCs w:val="28"/>
        </w:rPr>
        <w:t>思政课</w:t>
      </w:r>
      <w:proofErr w:type="gramEnd"/>
      <w:r w:rsidRPr="00087DE3">
        <w:rPr>
          <w:rFonts w:ascii="宋体" w:eastAsia="宋体" w:hAnsi="宋体" w:cs="宋体" w:hint="eastAsia"/>
          <w:b/>
          <w:bCs/>
          <w:color w:val="333333"/>
          <w:kern w:val="0"/>
          <w:sz w:val="28"/>
          <w:szCs w:val="28"/>
        </w:rPr>
        <w:t>的思想性、理论性和亲和力、针对性</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13.加大思想性、理论性资源供给。进一步建强马克思主义理论学科，进入世界一流大学建设的高校应将马克思主义理论学科设为重点建设学科，为</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建设提供坚实学科支撑。深入研究坚持和发展中国特色社会主义的重大理论和实践问题，为增强</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的思想性、理论性提供多角度学术支持。充分发挥马克思主义理论学科的领航作用，大力推进中国特色社会主义学科体系建设。根据需求逐步增加马克思主义理论学科博士学位授权点，支持有关高校联合申报马克思主义理论学科博士学位授权点。组织</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教师及时学</w:t>
      </w:r>
      <w:proofErr w:type="gramStart"/>
      <w:r w:rsidRPr="00087DE3">
        <w:rPr>
          <w:rFonts w:ascii="宋体" w:eastAsia="宋体" w:hAnsi="宋体" w:cs="宋体" w:hint="eastAsia"/>
          <w:color w:val="333333"/>
          <w:kern w:val="0"/>
          <w:sz w:val="28"/>
          <w:szCs w:val="28"/>
        </w:rPr>
        <w:t>习习近</w:t>
      </w:r>
      <w:proofErr w:type="gramEnd"/>
      <w:r w:rsidRPr="00087DE3">
        <w:rPr>
          <w:rFonts w:ascii="宋体" w:eastAsia="宋体" w:hAnsi="宋体" w:cs="宋体" w:hint="eastAsia"/>
          <w:color w:val="333333"/>
          <w:kern w:val="0"/>
          <w:sz w:val="28"/>
          <w:szCs w:val="28"/>
        </w:rPr>
        <w:t>平总书记最新重要讲话精神，及时学习相关文件精神，全面理解和准确把握党中央重大决策部署。</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14.加大</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教研工作力度。建立健全大中小学</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教师一体化备课机制，普遍实行</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教师集体备课制度，全面提升教研水平。遴选学科带头人担任各门</w:t>
      </w:r>
      <w:proofErr w:type="gramStart"/>
      <w:r w:rsidRPr="00087DE3">
        <w:rPr>
          <w:rFonts w:ascii="宋体" w:eastAsia="宋体" w:hAnsi="宋体" w:cs="宋体" w:hint="eastAsia"/>
          <w:color w:val="333333"/>
          <w:kern w:val="0"/>
          <w:sz w:val="28"/>
          <w:szCs w:val="28"/>
        </w:rPr>
        <w:t>课集体</w:t>
      </w:r>
      <w:proofErr w:type="gramEnd"/>
      <w:r w:rsidRPr="00087DE3">
        <w:rPr>
          <w:rFonts w:ascii="宋体" w:eastAsia="宋体" w:hAnsi="宋体" w:cs="宋体" w:hint="eastAsia"/>
          <w:color w:val="333333"/>
          <w:kern w:val="0"/>
          <w:sz w:val="28"/>
          <w:szCs w:val="28"/>
        </w:rPr>
        <w:t>备课牵头人，学校领导干部要积极支持和主动参与。建立</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教师“手拉手”备课机制，发挥</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建设强校和高水平</w:t>
      </w:r>
      <w:proofErr w:type="gramStart"/>
      <w:r w:rsidRPr="00087DE3">
        <w:rPr>
          <w:rFonts w:ascii="宋体" w:eastAsia="宋体" w:hAnsi="宋体" w:cs="宋体" w:hint="eastAsia"/>
          <w:color w:val="333333"/>
          <w:kern w:val="0"/>
          <w:sz w:val="28"/>
          <w:szCs w:val="28"/>
        </w:rPr>
        <w:t>思政课专家</w:t>
      </w:r>
      <w:proofErr w:type="gramEnd"/>
      <w:r w:rsidRPr="00087DE3">
        <w:rPr>
          <w:rFonts w:ascii="宋体" w:eastAsia="宋体" w:hAnsi="宋体" w:cs="宋体" w:hint="eastAsia"/>
          <w:color w:val="333333"/>
          <w:kern w:val="0"/>
          <w:sz w:val="28"/>
          <w:szCs w:val="28"/>
        </w:rPr>
        <w:t>示范带动作用。加强“全国高校思想政治理论课教师网络集体备课平台”建设，</w:t>
      </w:r>
      <w:proofErr w:type="gramStart"/>
      <w:r w:rsidRPr="00087DE3">
        <w:rPr>
          <w:rFonts w:ascii="宋体" w:eastAsia="宋体" w:hAnsi="宋体" w:cs="宋体" w:hint="eastAsia"/>
          <w:color w:val="333333"/>
          <w:kern w:val="0"/>
          <w:sz w:val="28"/>
          <w:szCs w:val="28"/>
        </w:rPr>
        <w:t>完善思政课</w:t>
      </w:r>
      <w:proofErr w:type="gramEnd"/>
      <w:r w:rsidRPr="00087DE3">
        <w:rPr>
          <w:rFonts w:ascii="宋体" w:eastAsia="宋体" w:hAnsi="宋体" w:cs="宋体" w:hint="eastAsia"/>
          <w:color w:val="333333"/>
          <w:kern w:val="0"/>
          <w:sz w:val="28"/>
          <w:szCs w:val="28"/>
        </w:rPr>
        <w:t>教师网络备课服务支撑系统。建立</w:t>
      </w:r>
      <w:proofErr w:type="gramStart"/>
      <w:r w:rsidRPr="00087DE3">
        <w:rPr>
          <w:rFonts w:ascii="宋体" w:eastAsia="宋体" w:hAnsi="宋体" w:cs="宋体" w:hint="eastAsia"/>
          <w:color w:val="333333"/>
          <w:kern w:val="0"/>
          <w:sz w:val="28"/>
          <w:szCs w:val="28"/>
        </w:rPr>
        <w:t>纵向跨学段</w:t>
      </w:r>
      <w:proofErr w:type="gramEnd"/>
      <w:r w:rsidRPr="00087DE3">
        <w:rPr>
          <w:rFonts w:ascii="宋体" w:eastAsia="宋体" w:hAnsi="宋体" w:cs="宋体" w:hint="eastAsia"/>
          <w:color w:val="333333"/>
          <w:kern w:val="0"/>
          <w:sz w:val="28"/>
          <w:szCs w:val="28"/>
        </w:rPr>
        <w:t>、横向跨学科的交流研修</w:t>
      </w:r>
      <w:r w:rsidRPr="00087DE3">
        <w:rPr>
          <w:rFonts w:ascii="宋体" w:eastAsia="宋体" w:hAnsi="宋体" w:cs="宋体" w:hint="eastAsia"/>
          <w:color w:val="333333"/>
          <w:kern w:val="0"/>
          <w:sz w:val="28"/>
          <w:szCs w:val="28"/>
        </w:rPr>
        <w:lastRenderedPageBreak/>
        <w:t>机制，深入开展</w:t>
      </w:r>
      <w:proofErr w:type="gramStart"/>
      <w:r w:rsidRPr="00087DE3">
        <w:rPr>
          <w:rFonts w:ascii="宋体" w:eastAsia="宋体" w:hAnsi="宋体" w:cs="宋体" w:hint="eastAsia"/>
          <w:color w:val="333333"/>
          <w:kern w:val="0"/>
          <w:sz w:val="28"/>
          <w:szCs w:val="28"/>
        </w:rPr>
        <w:t>相邻学段思政课</w:t>
      </w:r>
      <w:proofErr w:type="gramEnd"/>
      <w:r w:rsidRPr="00087DE3">
        <w:rPr>
          <w:rFonts w:ascii="宋体" w:eastAsia="宋体" w:hAnsi="宋体" w:cs="宋体" w:hint="eastAsia"/>
          <w:color w:val="333333"/>
          <w:kern w:val="0"/>
          <w:sz w:val="28"/>
          <w:szCs w:val="28"/>
        </w:rPr>
        <w:t>教师教学交流研讨。推动建立</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教师与其他学科专业教师交流机制。大力推进</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教学方法改革，提升</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教师信息化能力素养，推动人工智能等现代信息技术在</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教学中应用，建设一批国家级虚拟仿真</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体验教学中心。</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15.切实加强</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课题研究和成果交流。国家社科基金规划项目、教育部人文社科研究项目等设立</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教师研究专项，开展</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重点难点问题和教学方法改革创新等研究，逐步加大对相关课题研究的支持力度。各地要参照设立相关项目并给予经费投入。加强马克思主义理论教学科研成果学术阵地建设，首批重点建设10家学术期刊和若干学术网站，支持新创办一定数量的</w:t>
      </w:r>
      <w:proofErr w:type="gramStart"/>
      <w:r w:rsidRPr="00087DE3">
        <w:rPr>
          <w:rFonts w:ascii="宋体" w:eastAsia="宋体" w:hAnsi="宋体" w:cs="宋体" w:hint="eastAsia"/>
          <w:color w:val="333333"/>
          <w:kern w:val="0"/>
          <w:sz w:val="28"/>
          <w:szCs w:val="28"/>
        </w:rPr>
        <w:t>思政课研究</w:t>
      </w:r>
      <w:proofErr w:type="gramEnd"/>
      <w:r w:rsidRPr="00087DE3">
        <w:rPr>
          <w:rFonts w:ascii="宋体" w:eastAsia="宋体" w:hAnsi="宋体" w:cs="宋体" w:hint="eastAsia"/>
          <w:color w:val="333333"/>
          <w:kern w:val="0"/>
          <w:sz w:val="28"/>
          <w:szCs w:val="28"/>
        </w:rPr>
        <w:t>学术期刊。制定</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教师发表文章的重点报刊目录，将《人民日报》、《求是》、《解放军报》、《光明日报》、《经济日报》等中央媒体及地方党报党刊列入其中。委托高校马克思主义学院分片建立高校</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教学创新中心，设立一批</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教学质量监测基地。在国家级教学成果奖中单列</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专项，每2年开展1次全国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教学展示活动，定期开展优秀</w:t>
      </w:r>
      <w:proofErr w:type="gramStart"/>
      <w:r w:rsidRPr="00087DE3">
        <w:rPr>
          <w:rFonts w:ascii="宋体" w:eastAsia="宋体" w:hAnsi="宋体" w:cs="宋体" w:hint="eastAsia"/>
          <w:color w:val="333333"/>
          <w:kern w:val="0"/>
          <w:sz w:val="28"/>
          <w:szCs w:val="28"/>
        </w:rPr>
        <w:t>思政课示范课巡</w:t>
      </w:r>
      <w:proofErr w:type="gramEnd"/>
      <w:r w:rsidRPr="00087DE3">
        <w:rPr>
          <w:rFonts w:ascii="宋体" w:eastAsia="宋体" w:hAnsi="宋体" w:cs="宋体" w:hint="eastAsia"/>
          <w:color w:val="333333"/>
          <w:kern w:val="0"/>
          <w:sz w:val="28"/>
          <w:szCs w:val="28"/>
        </w:rPr>
        <w:t>讲活动。打造一批</w:t>
      </w:r>
      <w:proofErr w:type="gramStart"/>
      <w:r w:rsidRPr="00087DE3">
        <w:rPr>
          <w:rFonts w:ascii="宋体" w:eastAsia="宋体" w:hAnsi="宋体" w:cs="宋体" w:hint="eastAsia"/>
          <w:color w:val="333333"/>
          <w:kern w:val="0"/>
          <w:sz w:val="28"/>
          <w:szCs w:val="28"/>
        </w:rPr>
        <w:t>思政课国家</w:t>
      </w:r>
      <w:proofErr w:type="gramEnd"/>
      <w:r w:rsidRPr="00087DE3">
        <w:rPr>
          <w:rFonts w:ascii="宋体" w:eastAsia="宋体" w:hAnsi="宋体" w:cs="宋体" w:hint="eastAsia"/>
          <w:color w:val="333333"/>
          <w:kern w:val="0"/>
          <w:sz w:val="28"/>
          <w:szCs w:val="28"/>
        </w:rPr>
        <w:t>精品在线开放课程，探索建设</w:t>
      </w:r>
      <w:proofErr w:type="gramStart"/>
      <w:r w:rsidRPr="00087DE3">
        <w:rPr>
          <w:rFonts w:ascii="宋体" w:eastAsia="宋体" w:hAnsi="宋体" w:cs="宋体" w:hint="eastAsia"/>
          <w:color w:val="333333"/>
          <w:kern w:val="0"/>
          <w:sz w:val="28"/>
          <w:szCs w:val="28"/>
        </w:rPr>
        <w:t>融媒体思政</w:t>
      </w:r>
      <w:proofErr w:type="gramEnd"/>
      <w:r w:rsidRPr="00087DE3">
        <w:rPr>
          <w:rFonts w:ascii="宋体" w:eastAsia="宋体" w:hAnsi="宋体" w:cs="宋体" w:hint="eastAsia"/>
          <w:color w:val="333333"/>
          <w:kern w:val="0"/>
          <w:sz w:val="28"/>
          <w:szCs w:val="28"/>
        </w:rPr>
        <w:t>公开课，推动优质教学资源共享。</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16.全面提升高校马克思主义学院建设水平。强化“马院姓马、在马言马”的鲜明导向，把</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教学作为高校马克思主义学院基本职责，将马克思主义学院作为重点学院、马克思主义理论学科作为重点学科、</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作为重点课程加强建设，在发展规划、人才引进、公共资源使用等方面给予马克思主义学院优先保障。建好建强一批全国重点马克思主义学院和示范性马克思主义学院，依托有条件的高校马克思主义学院建设一批习近平新时代中国特色社会主义思想研究院。建立和完善马克思主义理论学科体系，实施马克思主义理论学科领</w:t>
      </w:r>
      <w:r w:rsidRPr="00087DE3">
        <w:rPr>
          <w:rFonts w:ascii="宋体" w:eastAsia="宋体" w:hAnsi="宋体" w:cs="宋体" w:hint="eastAsia"/>
          <w:color w:val="333333"/>
          <w:kern w:val="0"/>
          <w:sz w:val="28"/>
          <w:szCs w:val="28"/>
        </w:rPr>
        <w:lastRenderedPageBreak/>
        <w:t>航工程，在马克思主义理论学习研究宣传上发挥引领带动作用。全面推动各地宣传、教育等部门共建所在地区高校马克思主义学院。实施马克思主义学院院长培养工程，加强马克思主义学院领导班子建设。</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17.整体推进高校课程思政和中小学学科德育。深度挖掘高校各学科门类专业课程和中小学语文、历史、地理、体育、艺术等所有课程蕴含的思想政治教育资源，解决好各类课程与</w:t>
      </w:r>
      <w:proofErr w:type="gramStart"/>
      <w:r w:rsidRPr="00087DE3">
        <w:rPr>
          <w:rFonts w:ascii="宋体" w:eastAsia="宋体" w:hAnsi="宋体" w:cs="宋体" w:hint="eastAsia"/>
          <w:color w:val="333333"/>
          <w:kern w:val="0"/>
          <w:sz w:val="28"/>
          <w:szCs w:val="28"/>
        </w:rPr>
        <w:t>思政课相互</w:t>
      </w:r>
      <w:proofErr w:type="gramEnd"/>
      <w:r w:rsidRPr="00087DE3">
        <w:rPr>
          <w:rFonts w:ascii="宋体" w:eastAsia="宋体" w:hAnsi="宋体" w:cs="宋体" w:hint="eastAsia"/>
          <w:color w:val="333333"/>
          <w:kern w:val="0"/>
          <w:sz w:val="28"/>
          <w:szCs w:val="28"/>
        </w:rPr>
        <w:t>配合的问题，发挥所有课程育人功能，构建全面覆盖、类型丰富、层次递进、相互支撑的课程体系，使各类课程与</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同向同行，形成协同效应。建成一批</w:t>
      </w:r>
      <w:proofErr w:type="gramStart"/>
      <w:r w:rsidRPr="00087DE3">
        <w:rPr>
          <w:rFonts w:ascii="宋体" w:eastAsia="宋体" w:hAnsi="宋体" w:cs="宋体" w:hint="eastAsia"/>
          <w:color w:val="333333"/>
          <w:kern w:val="0"/>
          <w:sz w:val="28"/>
          <w:szCs w:val="28"/>
        </w:rPr>
        <w:t>课程思政示范</w:t>
      </w:r>
      <w:proofErr w:type="gramEnd"/>
      <w:r w:rsidRPr="00087DE3">
        <w:rPr>
          <w:rFonts w:ascii="宋体" w:eastAsia="宋体" w:hAnsi="宋体" w:cs="宋体" w:hint="eastAsia"/>
          <w:color w:val="333333"/>
          <w:kern w:val="0"/>
          <w:sz w:val="28"/>
          <w:szCs w:val="28"/>
        </w:rPr>
        <w:t>高校，推出一批</w:t>
      </w:r>
      <w:proofErr w:type="gramStart"/>
      <w:r w:rsidRPr="00087DE3">
        <w:rPr>
          <w:rFonts w:ascii="宋体" w:eastAsia="宋体" w:hAnsi="宋体" w:cs="宋体" w:hint="eastAsia"/>
          <w:color w:val="333333"/>
          <w:kern w:val="0"/>
          <w:sz w:val="28"/>
          <w:szCs w:val="28"/>
        </w:rPr>
        <w:t>课程思政示范</w:t>
      </w:r>
      <w:proofErr w:type="gramEnd"/>
      <w:r w:rsidRPr="00087DE3">
        <w:rPr>
          <w:rFonts w:ascii="宋体" w:eastAsia="宋体" w:hAnsi="宋体" w:cs="宋体" w:hint="eastAsia"/>
          <w:color w:val="333333"/>
          <w:kern w:val="0"/>
          <w:sz w:val="28"/>
          <w:szCs w:val="28"/>
        </w:rPr>
        <w:t>课程，选树一批课程</w:t>
      </w:r>
      <w:proofErr w:type="gramStart"/>
      <w:r w:rsidRPr="00087DE3">
        <w:rPr>
          <w:rFonts w:ascii="宋体" w:eastAsia="宋体" w:hAnsi="宋体" w:cs="宋体" w:hint="eastAsia"/>
          <w:color w:val="333333"/>
          <w:kern w:val="0"/>
          <w:sz w:val="28"/>
          <w:szCs w:val="28"/>
        </w:rPr>
        <w:t>思政教学</w:t>
      </w:r>
      <w:proofErr w:type="gramEnd"/>
      <w:r w:rsidRPr="00087DE3">
        <w:rPr>
          <w:rFonts w:ascii="宋体" w:eastAsia="宋体" w:hAnsi="宋体" w:cs="宋体" w:hint="eastAsia"/>
          <w:color w:val="333333"/>
          <w:kern w:val="0"/>
          <w:sz w:val="28"/>
          <w:szCs w:val="28"/>
        </w:rPr>
        <w:t>名师和团队，建设一批高校课程</w:t>
      </w:r>
      <w:proofErr w:type="gramStart"/>
      <w:r w:rsidRPr="00087DE3">
        <w:rPr>
          <w:rFonts w:ascii="宋体" w:eastAsia="宋体" w:hAnsi="宋体" w:cs="宋体" w:hint="eastAsia"/>
          <w:color w:val="333333"/>
          <w:kern w:val="0"/>
          <w:sz w:val="28"/>
          <w:szCs w:val="28"/>
        </w:rPr>
        <w:t>思政教学</w:t>
      </w:r>
      <w:proofErr w:type="gramEnd"/>
      <w:r w:rsidRPr="00087DE3">
        <w:rPr>
          <w:rFonts w:ascii="宋体" w:eastAsia="宋体" w:hAnsi="宋体" w:cs="宋体" w:hint="eastAsia"/>
          <w:color w:val="333333"/>
          <w:kern w:val="0"/>
          <w:sz w:val="28"/>
          <w:szCs w:val="28"/>
        </w:rPr>
        <w:t>研究示范中心。</w:t>
      </w:r>
    </w:p>
    <w:p w:rsidR="001B458E" w:rsidRPr="00087DE3" w:rsidRDefault="001B458E" w:rsidP="00087DE3">
      <w:pPr>
        <w:widowControl/>
        <w:shd w:val="clear" w:color="auto" w:fill="FFFFFF"/>
        <w:spacing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b/>
          <w:bCs/>
          <w:color w:val="333333"/>
          <w:kern w:val="0"/>
          <w:sz w:val="28"/>
          <w:szCs w:val="28"/>
        </w:rPr>
        <w:t>五、加强党对</w:t>
      </w:r>
      <w:proofErr w:type="gramStart"/>
      <w:r w:rsidRPr="00087DE3">
        <w:rPr>
          <w:rFonts w:ascii="宋体" w:eastAsia="宋体" w:hAnsi="宋体" w:cs="宋体" w:hint="eastAsia"/>
          <w:b/>
          <w:bCs/>
          <w:color w:val="333333"/>
          <w:kern w:val="0"/>
          <w:sz w:val="28"/>
          <w:szCs w:val="28"/>
        </w:rPr>
        <w:t>思政课</w:t>
      </w:r>
      <w:proofErr w:type="gramEnd"/>
      <w:r w:rsidRPr="00087DE3">
        <w:rPr>
          <w:rFonts w:ascii="宋体" w:eastAsia="宋体" w:hAnsi="宋体" w:cs="宋体" w:hint="eastAsia"/>
          <w:b/>
          <w:bCs/>
          <w:color w:val="333333"/>
          <w:kern w:val="0"/>
          <w:sz w:val="28"/>
          <w:szCs w:val="28"/>
        </w:rPr>
        <w:t>建设的领导</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18.严格落实地方党委</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建设主体责任。地方各级党委要把</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建设作为党的建设和意识形态工作的标志性工程摆上重要议程，党委常委会每年至少召开1次专题会议研究</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建设，抓住制约</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建设的突出问题，在工作格局、队伍建设、支持保障等方面采取有效措施。建立和完善省（自治区、直辖市）党委领导班子成员联系高校和</w:t>
      </w:r>
      <w:proofErr w:type="gramStart"/>
      <w:r w:rsidRPr="00087DE3">
        <w:rPr>
          <w:rFonts w:ascii="宋体" w:eastAsia="宋体" w:hAnsi="宋体" w:cs="宋体" w:hint="eastAsia"/>
          <w:color w:val="333333"/>
          <w:kern w:val="0"/>
          <w:sz w:val="28"/>
          <w:szCs w:val="28"/>
        </w:rPr>
        <w:t>讲思政课</w:t>
      </w:r>
      <w:proofErr w:type="gramEnd"/>
      <w:r w:rsidRPr="00087DE3">
        <w:rPr>
          <w:rFonts w:ascii="宋体" w:eastAsia="宋体" w:hAnsi="宋体" w:cs="宋体" w:hint="eastAsia"/>
          <w:color w:val="333333"/>
          <w:kern w:val="0"/>
          <w:sz w:val="28"/>
          <w:szCs w:val="28"/>
        </w:rPr>
        <w:t>特别是“形势与政策”课制度，各省（自治区、直辖市）党委和政府主要负责同志每学期结合学习和工作</w:t>
      </w:r>
      <w:proofErr w:type="gramStart"/>
      <w:r w:rsidRPr="00087DE3">
        <w:rPr>
          <w:rFonts w:ascii="宋体" w:eastAsia="宋体" w:hAnsi="宋体" w:cs="宋体" w:hint="eastAsia"/>
          <w:color w:val="333333"/>
          <w:kern w:val="0"/>
          <w:sz w:val="28"/>
          <w:szCs w:val="28"/>
        </w:rPr>
        <w:t>至少讲</w:t>
      </w:r>
      <w:proofErr w:type="gramEnd"/>
      <w:r w:rsidRPr="00087DE3">
        <w:rPr>
          <w:rFonts w:ascii="宋体" w:eastAsia="宋体" w:hAnsi="宋体" w:cs="宋体" w:hint="eastAsia"/>
          <w:color w:val="333333"/>
          <w:kern w:val="0"/>
          <w:sz w:val="28"/>
          <w:szCs w:val="28"/>
        </w:rPr>
        <w:t>1次课。各地要把民办学校、中外合作办学院校纳入</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建设整体布局。</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建设情况纳入各级党委领导班子考核和政治巡视。</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19.推动建立高校党委书记、校长带头</w:t>
      </w:r>
      <w:proofErr w:type="gramStart"/>
      <w:r w:rsidRPr="00087DE3">
        <w:rPr>
          <w:rFonts w:ascii="宋体" w:eastAsia="宋体" w:hAnsi="宋体" w:cs="宋体" w:hint="eastAsia"/>
          <w:color w:val="333333"/>
          <w:kern w:val="0"/>
          <w:sz w:val="28"/>
          <w:szCs w:val="28"/>
        </w:rPr>
        <w:t>抓思政课</w:t>
      </w:r>
      <w:proofErr w:type="gramEnd"/>
      <w:r w:rsidRPr="00087DE3">
        <w:rPr>
          <w:rFonts w:ascii="宋体" w:eastAsia="宋体" w:hAnsi="宋体" w:cs="宋体" w:hint="eastAsia"/>
          <w:color w:val="333333"/>
          <w:kern w:val="0"/>
          <w:sz w:val="28"/>
          <w:szCs w:val="28"/>
        </w:rPr>
        <w:t>机制。加强和改进高校领导干部深入基层联系学生工作，推动高校领导干部兼任班主任等工作，建立健全高校党委书记、校长及职能部门力量深入一线了解学生思想动态、服务学生发展的制度性安排。高校党委书记、校长作为</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建设第一责任人，要结合自</w:t>
      </w:r>
      <w:r w:rsidRPr="00087DE3">
        <w:rPr>
          <w:rFonts w:ascii="宋体" w:eastAsia="宋体" w:hAnsi="宋体" w:cs="宋体" w:hint="eastAsia"/>
          <w:color w:val="333333"/>
          <w:kern w:val="0"/>
          <w:sz w:val="28"/>
          <w:szCs w:val="28"/>
        </w:rPr>
        <w:lastRenderedPageBreak/>
        <w:t>身学科背景和工作经历，带头走进课堂听课讲课，带头推动</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建设，带头联系</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教师。高校党委常委会每学期至少召开1次会议专题研究</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建设，高校党委书记、校长每学期至少给学生讲授4个课时</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，高校领导班子其他成员每学期至少给学生讲授2个课时</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，可重点讲授“形势与政策”课。开学典礼、毕业典礼讲话等要鲜明体现党的教育方针、积极传播马克思主义科学理论、弘扬社会主义核心价值观。要把</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建设情况纳入学校党的建设工作考核、办学质量和学科建设评估标准体系。</w:t>
      </w:r>
    </w:p>
    <w:p w:rsidR="001B458E" w:rsidRPr="00087DE3" w:rsidRDefault="001B458E" w:rsidP="00087DE3">
      <w:pPr>
        <w:widowControl/>
        <w:shd w:val="clear" w:color="auto" w:fill="FFFFFF"/>
        <w:spacing w:before="225" w:line="600" w:lineRule="exact"/>
        <w:ind w:firstLine="482"/>
        <w:jc w:val="left"/>
        <w:rPr>
          <w:rFonts w:ascii="宋体" w:eastAsia="宋体" w:hAnsi="宋体" w:cs="宋体"/>
          <w:color w:val="333333"/>
          <w:kern w:val="0"/>
          <w:sz w:val="28"/>
          <w:szCs w:val="28"/>
        </w:rPr>
      </w:pPr>
      <w:r w:rsidRPr="00087DE3">
        <w:rPr>
          <w:rFonts w:ascii="宋体" w:eastAsia="宋体" w:hAnsi="宋体" w:cs="宋体" w:hint="eastAsia"/>
          <w:color w:val="333333"/>
          <w:kern w:val="0"/>
          <w:sz w:val="28"/>
          <w:szCs w:val="28"/>
        </w:rPr>
        <w:t>20.积极拓展</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建设格局。中央教育工作领导小组要把</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建设纳入重要议事日程，教育部、中央宣传部等部门要牵头抓好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建设，中央军委政治工作部要</w:t>
      </w:r>
      <w:proofErr w:type="gramStart"/>
      <w:r w:rsidRPr="00087DE3">
        <w:rPr>
          <w:rFonts w:ascii="宋体" w:eastAsia="宋体" w:hAnsi="宋体" w:cs="宋体" w:hint="eastAsia"/>
          <w:color w:val="333333"/>
          <w:kern w:val="0"/>
          <w:sz w:val="28"/>
          <w:szCs w:val="28"/>
        </w:rPr>
        <w:t>指导抓好</w:t>
      </w:r>
      <w:proofErr w:type="gramEnd"/>
      <w:r w:rsidRPr="00087DE3">
        <w:rPr>
          <w:rFonts w:ascii="宋体" w:eastAsia="宋体" w:hAnsi="宋体" w:cs="宋体" w:hint="eastAsia"/>
          <w:color w:val="333333"/>
          <w:kern w:val="0"/>
          <w:sz w:val="28"/>
          <w:szCs w:val="28"/>
        </w:rPr>
        <w:t>军队院校</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建设。教育部成立大中小学</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一体化建设指导委员会，加强对不同类型</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建设分类指导。有关部门和各地要保证</w:t>
      </w:r>
      <w:proofErr w:type="gramStart"/>
      <w:r w:rsidRPr="00087DE3">
        <w:rPr>
          <w:rFonts w:ascii="宋体" w:eastAsia="宋体" w:hAnsi="宋体" w:cs="宋体" w:hint="eastAsia"/>
          <w:color w:val="333333"/>
          <w:kern w:val="0"/>
          <w:sz w:val="28"/>
          <w:szCs w:val="28"/>
        </w:rPr>
        <w:t>思政课管理</w:t>
      </w:r>
      <w:proofErr w:type="gramEnd"/>
      <w:r w:rsidRPr="00087DE3">
        <w:rPr>
          <w:rFonts w:ascii="宋体" w:eastAsia="宋体" w:hAnsi="宋体" w:cs="宋体" w:hint="eastAsia"/>
          <w:color w:val="333333"/>
          <w:kern w:val="0"/>
          <w:sz w:val="28"/>
          <w:szCs w:val="28"/>
        </w:rPr>
        <w:t>人员配备，确保事有人干、</w:t>
      </w:r>
      <w:proofErr w:type="gramStart"/>
      <w:r w:rsidRPr="00087DE3">
        <w:rPr>
          <w:rFonts w:ascii="宋体" w:eastAsia="宋体" w:hAnsi="宋体" w:cs="宋体" w:hint="eastAsia"/>
          <w:color w:val="333333"/>
          <w:kern w:val="0"/>
          <w:sz w:val="28"/>
          <w:szCs w:val="28"/>
        </w:rPr>
        <w:t>责有人</w:t>
      </w:r>
      <w:proofErr w:type="gramEnd"/>
      <w:r w:rsidRPr="00087DE3">
        <w:rPr>
          <w:rFonts w:ascii="宋体" w:eastAsia="宋体" w:hAnsi="宋体" w:cs="宋体" w:hint="eastAsia"/>
          <w:color w:val="333333"/>
          <w:kern w:val="0"/>
          <w:sz w:val="28"/>
          <w:szCs w:val="28"/>
        </w:rPr>
        <w:t>负。强化中考、高考、研究生招生考试对学生学习</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的指挥棒作用，将</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学习实践情况等作为重要内容纳入综合素质评价体系，探索记入本人档案，作为学生评奖评优重要标准，作为加入中国少年先锋队、中国共产主义青年团、中国共产党的重要参考。坚持</w:t>
      </w:r>
      <w:proofErr w:type="gramStart"/>
      <w:r w:rsidRPr="00087DE3">
        <w:rPr>
          <w:rFonts w:ascii="宋体" w:eastAsia="宋体" w:hAnsi="宋体" w:cs="宋体" w:hint="eastAsia"/>
          <w:color w:val="333333"/>
          <w:kern w:val="0"/>
          <w:sz w:val="28"/>
          <w:szCs w:val="28"/>
        </w:rPr>
        <w:t>开门办思政课</w:t>
      </w:r>
      <w:proofErr w:type="gramEnd"/>
      <w:r w:rsidRPr="00087DE3">
        <w:rPr>
          <w:rFonts w:ascii="宋体" w:eastAsia="宋体" w:hAnsi="宋体" w:cs="宋体" w:hint="eastAsia"/>
          <w:color w:val="333333"/>
          <w:kern w:val="0"/>
          <w:sz w:val="28"/>
          <w:szCs w:val="28"/>
        </w:rPr>
        <w:t>，推动</w:t>
      </w:r>
      <w:proofErr w:type="gramStart"/>
      <w:r w:rsidRPr="00087DE3">
        <w:rPr>
          <w:rFonts w:ascii="宋体" w:eastAsia="宋体" w:hAnsi="宋体" w:cs="宋体" w:hint="eastAsia"/>
          <w:color w:val="333333"/>
          <w:kern w:val="0"/>
          <w:sz w:val="28"/>
          <w:szCs w:val="28"/>
        </w:rPr>
        <w:t>思政课实践</w:t>
      </w:r>
      <w:proofErr w:type="gramEnd"/>
      <w:r w:rsidRPr="00087DE3">
        <w:rPr>
          <w:rFonts w:ascii="宋体" w:eastAsia="宋体" w:hAnsi="宋体" w:cs="宋体" w:hint="eastAsia"/>
          <w:color w:val="333333"/>
          <w:kern w:val="0"/>
          <w:sz w:val="28"/>
          <w:szCs w:val="28"/>
        </w:rPr>
        <w:t>教学与学生社会实践活动、志愿服务活动结合，</w:t>
      </w:r>
      <w:proofErr w:type="gramStart"/>
      <w:r w:rsidRPr="00087DE3">
        <w:rPr>
          <w:rFonts w:ascii="宋体" w:eastAsia="宋体" w:hAnsi="宋体" w:cs="宋体" w:hint="eastAsia"/>
          <w:color w:val="333333"/>
          <w:kern w:val="0"/>
          <w:sz w:val="28"/>
          <w:szCs w:val="28"/>
        </w:rPr>
        <w:t>思政小</w:t>
      </w:r>
      <w:proofErr w:type="gramEnd"/>
      <w:r w:rsidRPr="00087DE3">
        <w:rPr>
          <w:rFonts w:ascii="宋体" w:eastAsia="宋体" w:hAnsi="宋体" w:cs="宋体" w:hint="eastAsia"/>
          <w:color w:val="333333"/>
          <w:kern w:val="0"/>
          <w:sz w:val="28"/>
          <w:szCs w:val="28"/>
        </w:rPr>
        <w:t>课堂和社会大课堂结合，鼓励党政机关、企事业单位等就近与高校对接，挂牌建立</w:t>
      </w:r>
      <w:proofErr w:type="gramStart"/>
      <w:r w:rsidRPr="00087DE3">
        <w:rPr>
          <w:rFonts w:ascii="宋体" w:eastAsia="宋体" w:hAnsi="宋体" w:cs="宋体" w:hint="eastAsia"/>
          <w:color w:val="333333"/>
          <w:kern w:val="0"/>
          <w:sz w:val="28"/>
          <w:szCs w:val="28"/>
        </w:rPr>
        <w:t>思政课实践</w:t>
      </w:r>
      <w:proofErr w:type="gramEnd"/>
      <w:r w:rsidRPr="00087DE3">
        <w:rPr>
          <w:rFonts w:ascii="宋体" w:eastAsia="宋体" w:hAnsi="宋体" w:cs="宋体" w:hint="eastAsia"/>
          <w:color w:val="333333"/>
          <w:kern w:val="0"/>
          <w:sz w:val="28"/>
          <w:szCs w:val="28"/>
        </w:rPr>
        <w:t>教学基地，</w:t>
      </w:r>
      <w:proofErr w:type="gramStart"/>
      <w:r w:rsidRPr="00087DE3">
        <w:rPr>
          <w:rFonts w:ascii="宋体" w:eastAsia="宋体" w:hAnsi="宋体" w:cs="宋体" w:hint="eastAsia"/>
          <w:color w:val="333333"/>
          <w:kern w:val="0"/>
          <w:sz w:val="28"/>
          <w:szCs w:val="28"/>
        </w:rPr>
        <w:t>完善思政课实践</w:t>
      </w:r>
      <w:proofErr w:type="gramEnd"/>
      <w:r w:rsidRPr="00087DE3">
        <w:rPr>
          <w:rFonts w:ascii="宋体" w:eastAsia="宋体" w:hAnsi="宋体" w:cs="宋体" w:hint="eastAsia"/>
          <w:color w:val="333333"/>
          <w:kern w:val="0"/>
          <w:sz w:val="28"/>
          <w:szCs w:val="28"/>
        </w:rPr>
        <w:t>教学机制。制定关于加快构建高校思想政治工作体系的意见，汇聚办好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合力。加大正面宣传和舆论引导力度，推动形成全党全社会努力办好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、教师认真讲好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、学生积极学好</w:t>
      </w:r>
      <w:proofErr w:type="gramStart"/>
      <w:r w:rsidRPr="00087DE3">
        <w:rPr>
          <w:rFonts w:ascii="宋体" w:eastAsia="宋体" w:hAnsi="宋体" w:cs="宋体" w:hint="eastAsia"/>
          <w:color w:val="333333"/>
          <w:kern w:val="0"/>
          <w:sz w:val="28"/>
          <w:szCs w:val="28"/>
        </w:rPr>
        <w:t>思政课</w:t>
      </w:r>
      <w:proofErr w:type="gramEnd"/>
      <w:r w:rsidRPr="00087DE3">
        <w:rPr>
          <w:rFonts w:ascii="宋体" w:eastAsia="宋体" w:hAnsi="宋体" w:cs="宋体" w:hint="eastAsia"/>
          <w:color w:val="333333"/>
          <w:kern w:val="0"/>
          <w:sz w:val="28"/>
          <w:szCs w:val="28"/>
        </w:rPr>
        <w:t>的良好氛围。</w:t>
      </w:r>
    </w:p>
    <w:p w:rsidR="002C52FA" w:rsidRPr="001B458E" w:rsidRDefault="002C52FA">
      <w:bookmarkStart w:id="0" w:name="_GoBack"/>
      <w:bookmarkEnd w:id="0"/>
    </w:p>
    <w:sectPr w:rsidR="002C52FA" w:rsidRPr="001B458E" w:rsidSect="00087DE3">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58E"/>
    <w:rsid w:val="00087DE3"/>
    <w:rsid w:val="001B458E"/>
    <w:rsid w:val="002C5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139248">
      <w:bodyDiv w:val="1"/>
      <w:marLeft w:val="0"/>
      <w:marRight w:val="0"/>
      <w:marTop w:val="0"/>
      <w:marBottom w:val="0"/>
      <w:divBdr>
        <w:top w:val="none" w:sz="0" w:space="0" w:color="auto"/>
        <w:left w:val="none" w:sz="0" w:space="0" w:color="auto"/>
        <w:bottom w:val="none" w:sz="0" w:space="0" w:color="auto"/>
        <w:right w:val="none" w:sz="0" w:space="0" w:color="auto"/>
      </w:divBdr>
      <w:divsChild>
        <w:div w:id="782505983">
          <w:marLeft w:val="0"/>
          <w:marRight w:val="0"/>
          <w:marTop w:val="0"/>
          <w:marBottom w:val="0"/>
          <w:divBdr>
            <w:top w:val="none" w:sz="0" w:space="0" w:color="auto"/>
            <w:left w:val="none" w:sz="0" w:space="0" w:color="auto"/>
            <w:bottom w:val="single" w:sz="6" w:space="0" w:color="DCDCDC"/>
            <w:right w:val="none" w:sz="0" w:space="0" w:color="auto"/>
          </w:divBdr>
          <w:divsChild>
            <w:div w:id="824785955">
              <w:marLeft w:val="0"/>
              <w:marRight w:val="0"/>
              <w:marTop w:val="0"/>
              <w:marBottom w:val="0"/>
              <w:divBdr>
                <w:top w:val="none" w:sz="0" w:space="0" w:color="auto"/>
                <w:left w:val="none" w:sz="0" w:space="0" w:color="auto"/>
                <w:bottom w:val="none" w:sz="0" w:space="0" w:color="auto"/>
                <w:right w:val="none" w:sz="0" w:space="0" w:color="auto"/>
              </w:divBdr>
              <w:divsChild>
                <w:div w:id="992568819">
                  <w:marLeft w:val="0"/>
                  <w:marRight w:val="0"/>
                  <w:marTop w:val="0"/>
                  <w:marBottom w:val="0"/>
                  <w:divBdr>
                    <w:top w:val="none" w:sz="0" w:space="0" w:color="auto"/>
                    <w:left w:val="none" w:sz="0" w:space="0" w:color="auto"/>
                    <w:bottom w:val="none" w:sz="0" w:space="0" w:color="auto"/>
                    <w:right w:val="none" w:sz="0" w:space="0" w:color="auto"/>
                  </w:divBdr>
                  <w:divsChild>
                    <w:div w:id="1532453403">
                      <w:marLeft w:val="0"/>
                      <w:marRight w:val="0"/>
                      <w:marTop w:val="0"/>
                      <w:marBottom w:val="0"/>
                      <w:divBdr>
                        <w:top w:val="none" w:sz="0" w:space="0" w:color="auto"/>
                        <w:left w:val="none" w:sz="0" w:space="0" w:color="auto"/>
                        <w:bottom w:val="none" w:sz="0" w:space="0" w:color="auto"/>
                        <w:right w:val="none" w:sz="0" w:space="0" w:color="auto"/>
                      </w:divBdr>
                      <w:divsChild>
                        <w:div w:id="18144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052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1082</Words>
  <Characters>6171</Characters>
  <Application>Microsoft Office Word</Application>
  <DocSecurity>0</DocSecurity>
  <Lines>51</Lines>
  <Paragraphs>14</Paragraphs>
  <ScaleCrop>false</ScaleCrop>
  <Company>hp</Company>
  <LinksUpToDate>false</LinksUpToDate>
  <CharactersWithSpaces>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2020-05-21T07:24:00Z</dcterms:created>
  <dcterms:modified xsi:type="dcterms:W3CDTF">2020-12-02T01:31:00Z</dcterms:modified>
</cp:coreProperties>
</file>